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2240ED" w14:textId="007FCE4B" w:rsidR="004A611C" w:rsidRDefault="002220FF">
      <w:r>
        <w:rPr>
          <w:rFonts w:ascii="Arial" w:eastAsia="Arial" w:hAnsi="Arial" w:cs="Arial"/>
          <w:u w:val="single"/>
        </w:rPr>
        <w:t>Report for Chatham Skating Club 20</w:t>
      </w:r>
      <w:r w:rsidR="00DB429C">
        <w:rPr>
          <w:rFonts w:ascii="Arial" w:eastAsia="Arial" w:hAnsi="Arial" w:cs="Arial"/>
          <w:u w:val="single"/>
        </w:rPr>
        <w:t>2</w:t>
      </w:r>
      <w:r w:rsidR="00502D3D">
        <w:rPr>
          <w:rFonts w:ascii="Arial" w:eastAsia="Arial" w:hAnsi="Arial" w:cs="Arial"/>
          <w:u w:val="single"/>
        </w:rPr>
        <w:t>1</w:t>
      </w:r>
      <w:r>
        <w:rPr>
          <w:rFonts w:ascii="Arial" w:eastAsia="Arial" w:hAnsi="Arial" w:cs="Arial"/>
          <w:u w:val="single"/>
        </w:rPr>
        <w:t xml:space="preserve"> AGM from Booster Club of Chatham-Kent Skaters</w:t>
      </w:r>
    </w:p>
    <w:p w14:paraId="3421C127" w14:textId="77777777" w:rsidR="004A611C" w:rsidRDefault="004A611C"/>
    <w:p w14:paraId="67629102" w14:textId="77777777" w:rsidR="00502D3D" w:rsidRDefault="002220FF">
      <w:pPr>
        <w:jc w:val="both"/>
        <w:rPr>
          <w:rFonts w:ascii="Arial" w:eastAsia="Arial" w:hAnsi="Arial" w:cs="Arial"/>
        </w:rPr>
      </w:pPr>
      <w:r>
        <w:rPr>
          <w:rFonts w:ascii="Arial" w:eastAsia="Arial" w:hAnsi="Arial" w:cs="Arial"/>
        </w:rPr>
        <w:t>The Booster Club of Chatham Kent Skaters is a group of dedicated parents that fundraise to offset their child’s skating costs</w:t>
      </w:r>
      <w:r w:rsidR="00502D3D">
        <w:rPr>
          <w:rFonts w:ascii="Arial" w:eastAsia="Arial" w:hAnsi="Arial" w:cs="Arial"/>
        </w:rPr>
        <w:t xml:space="preserve"> and provide financial support to the Chatham Skating Club</w:t>
      </w:r>
      <w:r>
        <w:rPr>
          <w:rFonts w:ascii="Arial" w:eastAsia="Arial" w:hAnsi="Arial" w:cs="Arial"/>
        </w:rPr>
        <w:t xml:space="preserve">. </w:t>
      </w:r>
    </w:p>
    <w:p w14:paraId="06202F45" w14:textId="77777777" w:rsidR="00502D3D" w:rsidRDefault="00502D3D">
      <w:pPr>
        <w:jc w:val="both"/>
        <w:rPr>
          <w:rFonts w:ascii="Arial" w:eastAsia="Arial" w:hAnsi="Arial" w:cs="Arial"/>
        </w:rPr>
      </w:pPr>
    </w:p>
    <w:p w14:paraId="0DFBD514" w14:textId="612F209F" w:rsidR="004A611C" w:rsidRDefault="002220FF">
      <w:pPr>
        <w:jc w:val="both"/>
      </w:pPr>
      <w:r>
        <w:rPr>
          <w:rFonts w:ascii="Arial" w:eastAsia="Arial" w:hAnsi="Arial" w:cs="Arial"/>
        </w:rPr>
        <w:t>Bursaries are awarded quarterly to the skaters when eligible receipts totaling the dollar amount of the monies raised are submitted to the Booster Club. Eligible receipts include those for registration fees, ice fees, coaching fees, competition entry fees, music fees, skates and skating clothes. The receipts must be in the name of the skater being awarded the bursary and must be dated within the twelve months prior to the bursary payout period.</w:t>
      </w:r>
    </w:p>
    <w:p w14:paraId="112A26ED" w14:textId="77777777" w:rsidR="004A611C" w:rsidRDefault="004A611C">
      <w:pPr>
        <w:jc w:val="both"/>
      </w:pPr>
    </w:p>
    <w:p w14:paraId="1E4BEECD" w14:textId="28FA6EC0" w:rsidR="00502D3D" w:rsidRDefault="009B232E">
      <w:pPr>
        <w:jc w:val="both"/>
        <w:rPr>
          <w:rFonts w:ascii="Arial" w:eastAsia="Arial" w:hAnsi="Arial" w:cs="Arial"/>
        </w:rPr>
      </w:pPr>
      <w:r>
        <w:rPr>
          <w:rFonts w:ascii="Arial" w:eastAsia="Arial" w:hAnsi="Arial" w:cs="Arial"/>
        </w:rPr>
        <w:t xml:space="preserve">During 2020 the </w:t>
      </w:r>
      <w:r w:rsidR="00502D3D">
        <w:rPr>
          <w:rFonts w:ascii="Arial" w:eastAsia="Arial" w:hAnsi="Arial" w:cs="Arial"/>
        </w:rPr>
        <w:t xml:space="preserve">Covid 19 Pandemic greatly affected the ability for Booster Club to carry out it’s usual activities like working bingos and doing fundraisers such as selling Get Out and Save CK coupon books.  </w:t>
      </w:r>
    </w:p>
    <w:p w14:paraId="476F7D57" w14:textId="77777777" w:rsidR="004A611C" w:rsidRDefault="004A611C">
      <w:pPr>
        <w:jc w:val="both"/>
      </w:pPr>
    </w:p>
    <w:p w14:paraId="1B285A4F" w14:textId="4EBF33F0" w:rsidR="004A611C" w:rsidRDefault="00502D3D">
      <w:pPr>
        <w:jc w:val="both"/>
        <w:rPr>
          <w:rFonts w:ascii="Arial" w:eastAsia="Arial" w:hAnsi="Arial" w:cs="Arial"/>
        </w:rPr>
      </w:pPr>
      <w:r>
        <w:rPr>
          <w:rFonts w:ascii="Arial" w:eastAsia="Arial" w:hAnsi="Arial" w:cs="Arial"/>
        </w:rPr>
        <w:t>Normally</w:t>
      </w:r>
      <w:r w:rsidR="002220FF">
        <w:rPr>
          <w:rFonts w:ascii="Arial" w:eastAsia="Arial" w:hAnsi="Arial" w:cs="Arial"/>
        </w:rPr>
        <w:t xml:space="preserve"> members of the Booster Club work a minimum of eight bingos per quarter at Riverview </w:t>
      </w:r>
      <w:r w:rsidR="009B232E">
        <w:rPr>
          <w:rFonts w:ascii="Arial" w:eastAsia="Arial" w:hAnsi="Arial" w:cs="Arial"/>
        </w:rPr>
        <w:t>Gaming Center</w:t>
      </w:r>
      <w:r w:rsidR="002220FF">
        <w:rPr>
          <w:rFonts w:ascii="Arial" w:eastAsia="Arial" w:hAnsi="Arial" w:cs="Arial"/>
        </w:rPr>
        <w:t xml:space="preserve"> in Chatham. The monies raised from bingos are split between the Chatham Skating Club (25%) and the Booster Club (75%). The Booster Club portion of the proceeds </w:t>
      </w:r>
      <w:r>
        <w:rPr>
          <w:rFonts w:ascii="Arial" w:eastAsia="Arial" w:hAnsi="Arial" w:cs="Arial"/>
        </w:rPr>
        <w:t>are</w:t>
      </w:r>
      <w:r w:rsidR="002220FF">
        <w:rPr>
          <w:rFonts w:ascii="Arial" w:eastAsia="Arial" w:hAnsi="Arial" w:cs="Arial"/>
        </w:rPr>
        <w:t xml:space="preserve"> awarded as bursaries to the skaters.</w:t>
      </w:r>
    </w:p>
    <w:p w14:paraId="4AA1C48F" w14:textId="18386BA9" w:rsidR="00502D3D" w:rsidRDefault="00502D3D">
      <w:pPr>
        <w:jc w:val="both"/>
        <w:rPr>
          <w:rFonts w:ascii="Arial" w:eastAsia="Arial" w:hAnsi="Arial" w:cs="Arial"/>
        </w:rPr>
      </w:pPr>
      <w:r>
        <w:rPr>
          <w:rFonts w:ascii="Arial" w:eastAsia="Arial" w:hAnsi="Arial" w:cs="Arial"/>
        </w:rPr>
        <w:t xml:space="preserve">The monies raised from fundraisers are awarded 100% as bursaries to the skaters. </w:t>
      </w:r>
    </w:p>
    <w:p w14:paraId="4786F455" w14:textId="1F5834BA" w:rsidR="009B232E" w:rsidRDefault="009B232E">
      <w:pPr>
        <w:jc w:val="both"/>
        <w:rPr>
          <w:rFonts w:ascii="Arial" w:eastAsia="Arial" w:hAnsi="Arial" w:cs="Arial"/>
        </w:rPr>
      </w:pPr>
    </w:p>
    <w:p w14:paraId="19E907CC" w14:textId="2D764374" w:rsidR="009B232E" w:rsidRPr="009B232E" w:rsidRDefault="009B232E">
      <w:pPr>
        <w:jc w:val="both"/>
        <w:rPr>
          <w:rFonts w:ascii="Arial" w:eastAsia="Arial" w:hAnsi="Arial" w:cs="Arial"/>
        </w:rPr>
      </w:pPr>
      <w:r>
        <w:rPr>
          <w:rFonts w:ascii="Arial" w:eastAsia="Arial" w:hAnsi="Arial" w:cs="Arial"/>
        </w:rPr>
        <w:t>For 2020 the Booster Club motioned to split 50% of proceeds received from Riverview Gaming Center for the period July 1 to December 31, 2020.</w:t>
      </w:r>
      <w:r w:rsidR="00DE4DD9">
        <w:rPr>
          <w:rFonts w:ascii="Arial" w:eastAsia="Arial" w:hAnsi="Arial" w:cs="Arial"/>
        </w:rPr>
        <w:t xml:space="preserve">  There was no revenue generated during April to June of 2020 and January to March 2020 was normal activity</w:t>
      </w:r>
      <w:r w:rsidR="004865B8">
        <w:rPr>
          <w:rFonts w:ascii="Arial" w:eastAsia="Arial" w:hAnsi="Arial" w:cs="Arial"/>
        </w:rPr>
        <w:t xml:space="preserve"> where members worked bingos</w:t>
      </w:r>
      <w:r w:rsidR="00DE4DD9">
        <w:rPr>
          <w:rFonts w:ascii="Arial" w:eastAsia="Arial" w:hAnsi="Arial" w:cs="Arial"/>
        </w:rPr>
        <w:t>.</w:t>
      </w:r>
    </w:p>
    <w:p w14:paraId="761D4B28" w14:textId="77777777" w:rsidR="004A611C" w:rsidRDefault="004A611C">
      <w:pPr>
        <w:jc w:val="both"/>
      </w:pPr>
    </w:p>
    <w:p w14:paraId="5CD94227" w14:textId="09F7261C" w:rsidR="004A611C" w:rsidRDefault="002E6A3E">
      <w:pPr>
        <w:jc w:val="both"/>
      </w:pPr>
      <w:r>
        <w:rPr>
          <w:rFonts w:ascii="Arial" w:eastAsia="Arial" w:hAnsi="Arial" w:cs="Arial"/>
        </w:rPr>
        <w:t xml:space="preserve">For the period of </w:t>
      </w:r>
      <w:r w:rsidR="009B232E">
        <w:rPr>
          <w:rFonts w:ascii="Arial" w:eastAsia="Arial" w:hAnsi="Arial" w:cs="Arial"/>
        </w:rPr>
        <w:t>January</w:t>
      </w:r>
      <w:r w:rsidR="002220FF">
        <w:rPr>
          <w:rFonts w:ascii="Arial" w:eastAsia="Arial" w:hAnsi="Arial" w:cs="Arial"/>
        </w:rPr>
        <w:t xml:space="preserve"> </w:t>
      </w:r>
      <w:r>
        <w:rPr>
          <w:rFonts w:ascii="Arial" w:eastAsia="Arial" w:hAnsi="Arial" w:cs="Arial"/>
        </w:rPr>
        <w:t xml:space="preserve">1, </w:t>
      </w:r>
      <w:r w:rsidR="002220FF">
        <w:rPr>
          <w:rFonts w:ascii="Arial" w:eastAsia="Arial" w:hAnsi="Arial" w:cs="Arial"/>
        </w:rPr>
        <w:t>20</w:t>
      </w:r>
      <w:r w:rsidR="009B232E">
        <w:rPr>
          <w:rFonts w:ascii="Arial" w:eastAsia="Arial" w:hAnsi="Arial" w:cs="Arial"/>
        </w:rPr>
        <w:t>20</w:t>
      </w:r>
      <w:r>
        <w:rPr>
          <w:rFonts w:ascii="Arial" w:eastAsia="Arial" w:hAnsi="Arial" w:cs="Arial"/>
        </w:rPr>
        <w:t xml:space="preserve"> until </w:t>
      </w:r>
      <w:r w:rsidR="009B232E">
        <w:rPr>
          <w:rFonts w:ascii="Arial" w:eastAsia="Arial" w:hAnsi="Arial" w:cs="Arial"/>
        </w:rPr>
        <w:t>December</w:t>
      </w:r>
      <w:r w:rsidR="002220FF">
        <w:rPr>
          <w:rFonts w:ascii="Arial" w:eastAsia="Arial" w:hAnsi="Arial" w:cs="Arial"/>
        </w:rPr>
        <w:t xml:space="preserve"> </w:t>
      </w:r>
      <w:r>
        <w:rPr>
          <w:rFonts w:ascii="Arial" w:eastAsia="Arial" w:hAnsi="Arial" w:cs="Arial"/>
        </w:rPr>
        <w:t xml:space="preserve">31, </w:t>
      </w:r>
      <w:r w:rsidR="002220FF">
        <w:rPr>
          <w:rFonts w:ascii="Arial" w:eastAsia="Arial" w:hAnsi="Arial" w:cs="Arial"/>
        </w:rPr>
        <w:t>20</w:t>
      </w:r>
      <w:r w:rsidR="00DB429C">
        <w:rPr>
          <w:rFonts w:ascii="Arial" w:eastAsia="Arial" w:hAnsi="Arial" w:cs="Arial"/>
        </w:rPr>
        <w:t>20</w:t>
      </w:r>
      <w:r w:rsidR="002220FF">
        <w:rPr>
          <w:rFonts w:ascii="Arial" w:eastAsia="Arial" w:hAnsi="Arial" w:cs="Arial"/>
        </w:rPr>
        <w:t xml:space="preserve">, the Booster </w:t>
      </w:r>
      <w:r>
        <w:rPr>
          <w:rFonts w:ascii="Arial" w:eastAsia="Arial" w:hAnsi="Arial" w:cs="Arial"/>
        </w:rPr>
        <w:t xml:space="preserve">Club </w:t>
      </w:r>
      <w:r w:rsidR="009B232E">
        <w:rPr>
          <w:rFonts w:ascii="Arial" w:eastAsia="Arial" w:hAnsi="Arial" w:cs="Arial"/>
        </w:rPr>
        <w:t xml:space="preserve">received </w:t>
      </w:r>
      <w:r>
        <w:rPr>
          <w:rFonts w:ascii="Arial" w:eastAsia="Arial" w:hAnsi="Arial" w:cs="Arial"/>
        </w:rPr>
        <w:t>$</w:t>
      </w:r>
      <w:r w:rsidR="00DB429C">
        <w:rPr>
          <w:rFonts w:ascii="Arial" w:eastAsia="Arial" w:hAnsi="Arial" w:cs="Arial"/>
        </w:rPr>
        <w:t>9,</w:t>
      </w:r>
      <w:r w:rsidR="009B232E">
        <w:rPr>
          <w:rFonts w:ascii="Arial" w:eastAsia="Arial" w:hAnsi="Arial" w:cs="Arial"/>
        </w:rPr>
        <w:t>623.45 from Riverview Gaming Center</w:t>
      </w:r>
      <w:r>
        <w:rPr>
          <w:rFonts w:ascii="Arial" w:eastAsia="Arial" w:hAnsi="Arial" w:cs="Arial"/>
        </w:rPr>
        <w:t xml:space="preserve"> of which $</w:t>
      </w:r>
      <w:r w:rsidR="009B232E">
        <w:rPr>
          <w:rFonts w:ascii="Arial" w:eastAsia="Arial" w:hAnsi="Arial" w:cs="Arial"/>
        </w:rPr>
        <w:t>4,287.2</w:t>
      </w:r>
      <w:r w:rsidR="004865B8">
        <w:rPr>
          <w:rFonts w:ascii="Arial" w:eastAsia="Arial" w:hAnsi="Arial" w:cs="Arial"/>
        </w:rPr>
        <w:t>0</w:t>
      </w:r>
      <w:r w:rsidR="00237B2A">
        <w:rPr>
          <w:rFonts w:ascii="Arial" w:eastAsia="Arial" w:hAnsi="Arial" w:cs="Arial"/>
        </w:rPr>
        <w:t xml:space="preserve"> </w:t>
      </w:r>
      <w:r w:rsidR="002220FF">
        <w:rPr>
          <w:rFonts w:ascii="Arial" w:eastAsia="Arial" w:hAnsi="Arial" w:cs="Arial"/>
        </w:rPr>
        <w:t>remained with the Chatham Skating Club to u</w:t>
      </w:r>
      <w:r w:rsidR="00047162">
        <w:rPr>
          <w:rFonts w:ascii="Arial" w:eastAsia="Arial" w:hAnsi="Arial" w:cs="Arial"/>
        </w:rPr>
        <w:t xml:space="preserve">se at their </w:t>
      </w:r>
      <w:r>
        <w:rPr>
          <w:rFonts w:ascii="Arial" w:eastAsia="Arial" w:hAnsi="Arial" w:cs="Arial"/>
        </w:rPr>
        <w:t>discretion. $</w:t>
      </w:r>
      <w:r w:rsidR="009B232E">
        <w:rPr>
          <w:rFonts w:ascii="Arial" w:eastAsia="Arial" w:hAnsi="Arial" w:cs="Arial"/>
        </w:rPr>
        <w:t>4,583.71</w:t>
      </w:r>
      <w:r w:rsidR="002220FF">
        <w:rPr>
          <w:rFonts w:ascii="Arial" w:eastAsia="Arial" w:hAnsi="Arial" w:cs="Arial"/>
        </w:rPr>
        <w:t xml:space="preserve"> was paid out to local skaters over </w:t>
      </w:r>
      <w:r w:rsidR="00071EE6">
        <w:rPr>
          <w:rFonts w:ascii="Arial" w:eastAsia="Arial" w:hAnsi="Arial" w:cs="Arial"/>
        </w:rPr>
        <w:t>this period</w:t>
      </w:r>
      <w:r w:rsidR="002220FF">
        <w:rPr>
          <w:rFonts w:ascii="Arial" w:eastAsia="Arial" w:hAnsi="Arial" w:cs="Arial"/>
        </w:rPr>
        <w:t xml:space="preserve"> </w:t>
      </w:r>
      <w:r>
        <w:rPr>
          <w:rFonts w:ascii="Arial" w:eastAsia="Arial" w:hAnsi="Arial" w:cs="Arial"/>
        </w:rPr>
        <w:t>while $</w:t>
      </w:r>
      <w:r w:rsidR="009B232E">
        <w:rPr>
          <w:rFonts w:ascii="Arial" w:eastAsia="Arial" w:hAnsi="Arial" w:cs="Arial"/>
        </w:rPr>
        <w:t>752.54</w:t>
      </w:r>
      <w:r w:rsidR="00071EE6">
        <w:rPr>
          <w:rFonts w:ascii="Arial" w:eastAsia="Arial" w:hAnsi="Arial" w:cs="Arial"/>
        </w:rPr>
        <w:t xml:space="preserve"> was kept </w:t>
      </w:r>
      <w:r w:rsidR="001A1E5E">
        <w:rPr>
          <w:rFonts w:ascii="Arial" w:eastAsia="Arial" w:hAnsi="Arial" w:cs="Arial"/>
        </w:rPr>
        <w:t xml:space="preserve">for </w:t>
      </w:r>
      <w:r w:rsidR="00071EE6">
        <w:rPr>
          <w:rFonts w:ascii="Arial" w:eastAsia="Arial" w:hAnsi="Arial" w:cs="Arial"/>
        </w:rPr>
        <w:t>cover</w:t>
      </w:r>
      <w:r w:rsidR="001A1E5E">
        <w:rPr>
          <w:rFonts w:ascii="Arial" w:eastAsia="Arial" w:hAnsi="Arial" w:cs="Arial"/>
        </w:rPr>
        <w:t>ing</w:t>
      </w:r>
      <w:r w:rsidR="00071EE6">
        <w:rPr>
          <w:rFonts w:ascii="Arial" w:eastAsia="Arial" w:hAnsi="Arial" w:cs="Arial"/>
        </w:rPr>
        <w:t xml:space="preserve"> </w:t>
      </w:r>
      <w:r w:rsidR="004865B8">
        <w:rPr>
          <w:rFonts w:ascii="Arial" w:eastAsia="Arial" w:hAnsi="Arial" w:cs="Arial"/>
        </w:rPr>
        <w:t xml:space="preserve">future </w:t>
      </w:r>
      <w:r w:rsidR="00071EE6">
        <w:rPr>
          <w:rFonts w:ascii="Arial" w:eastAsia="Arial" w:hAnsi="Arial" w:cs="Arial"/>
        </w:rPr>
        <w:t>expenses of the Booster club</w:t>
      </w:r>
      <w:r w:rsidR="002220FF">
        <w:rPr>
          <w:rFonts w:ascii="Arial" w:eastAsia="Arial" w:hAnsi="Arial" w:cs="Arial"/>
        </w:rPr>
        <w:t>.</w:t>
      </w:r>
      <w:r w:rsidR="001A1E5E">
        <w:rPr>
          <w:rFonts w:ascii="Arial" w:eastAsia="Arial" w:hAnsi="Arial" w:cs="Arial"/>
        </w:rPr>
        <w:t xml:space="preserve">  </w:t>
      </w:r>
    </w:p>
    <w:p w14:paraId="15CBBF7E" w14:textId="77777777" w:rsidR="004A611C" w:rsidRDefault="004A611C">
      <w:pPr>
        <w:jc w:val="both"/>
      </w:pPr>
    </w:p>
    <w:p w14:paraId="447DF8C6" w14:textId="1F733673" w:rsidR="004A611C" w:rsidRDefault="002220FF">
      <w:pPr>
        <w:jc w:val="both"/>
        <w:rPr>
          <w:rFonts w:ascii="Arial" w:eastAsia="Arial" w:hAnsi="Arial" w:cs="Arial"/>
        </w:rPr>
      </w:pPr>
      <w:r>
        <w:rPr>
          <w:rFonts w:ascii="Arial" w:eastAsia="Arial" w:hAnsi="Arial" w:cs="Arial"/>
        </w:rPr>
        <w:t xml:space="preserve">The Booster Club is always looking for new members and would ask the board to encourage the parents of any level of skater to contact a current member if they are interested in more information or would like to join. All activities are optional with the understanding that if you choose not to participate in a specific event or sale, you will not share the proceeds from that event. </w:t>
      </w:r>
    </w:p>
    <w:p w14:paraId="21FC968C" w14:textId="7228383F" w:rsidR="003646E6" w:rsidRDefault="003646E6">
      <w:pPr>
        <w:jc w:val="both"/>
        <w:rPr>
          <w:rFonts w:ascii="Arial" w:eastAsia="Arial" w:hAnsi="Arial" w:cs="Arial"/>
        </w:rPr>
      </w:pPr>
    </w:p>
    <w:p w14:paraId="0C02BC5B" w14:textId="19141CF0" w:rsidR="003646E6" w:rsidRDefault="003646E6">
      <w:pPr>
        <w:jc w:val="both"/>
        <w:rPr>
          <w:rFonts w:ascii="Arial" w:eastAsia="Arial" w:hAnsi="Arial" w:cs="Arial"/>
        </w:rPr>
      </w:pPr>
      <w:r>
        <w:rPr>
          <w:rFonts w:ascii="Arial" w:eastAsia="Arial" w:hAnsi="Arial" w:cs="Arial"/>
        </w:rPr>
        <w:t>Respectfully submitted,</w:t>
      </w:r>
    </w:p>
    <w:p w14:paraId="33A6E44D" w14:textId="249131E5" w:rsidR="003646E6" w:rsidRDefault="003646E6">
      <w:pPr>
        <w:jc w:val="both"/>
        <w:rPr>
          <w:rFonts w:ascii="Arial" w:eastAsia="Arial" w:hAnsi="Arial" w:cs="Arial"/>
        </w:rPr>
      </w:pPr>
    </w:p>
    <w:p w14:paraId="7133E273" w14:textId="2DE13EC6" w:rsidR="003646E6" w:rsidRDefault="003646E6">
      <w:pPr>
        <w:jc w:val="both"/>
      </w:pPr>
      <w:r>
        <w:rPr>
          <w:rFonts w:ascii="Arial" w:eastAsia="Arial" w:hAnsi="Arial" w:cs="Arial"/>
        </w:rPr>
        <w:t>Karen Andari</w:t>
      </w:r>
    </w:p>
    <w:p w14:paraId="2FBDA005" w14:textId="77777777" w:rsidR="004A611C" w:rsidRDefault="004A611C">
      <w:pPr>
        <w:jc w:val="both"/>
      </w:pPr>
    </w:p>
    <w:sectPr w:rsidR="004A611C">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1633" w14:textId="77777777" w:rsidR="009D1BA5" w:rsidRDefault="009D1BA5" w:rsidP="0089546B">
      <w:pPr>
        <w:spacing w:line="240" w:lineRule="auto"/>
      </w:pPr>
      <w:r>
        <w:separator/>
      </w:r>
    </w:p>
  </w:endnote>
  <w:endnote w:type="continuationSeparator" w:id="0">
    <w:p w14:paraId="0B2B7669" w14:textId="77777777" w:rsidR="009D1BA5" w:rsidRDefault="009D1BA5" w:rsidP="00895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412A" w14:textId="77777777" w:rsidR="009D1BA5" w:rsidRDefault="009D1BA5" w:rsidP="0089546B">
      <w:pPr>
        <w:spacing w:line="240" w:lineRule="auto"/>
      </w:pPr>
      <w:r>
        <w:separator/>
      </w:r>
    </w:p>
  </w:footnote>
  <w:footnote w:type="continuationSeparator" w:id="0">
    <w:p w14:paraId="46DF0595" w14:textId="77777777" w:rsidR="009D1BA5" w:rsidRDefault="009D1BA5" w:rsidP="008954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3184"/>
    <w:multiLevelType w:val="multilevel"/>
    <w:tmpl w:val="C338E5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1C"/>
    <w:rsid w:val="00047162"/>
    <w:rsid w:val="00050928"/>
    <w:rsid w:val="00071EE6"/>
    <w:rsid w:val="001A1E5E"/>
    <w:rsid w:val="001F68E5"/>
    <w:rsid w:val="002220FF"/>
    <w:rsid w:val="00237B2A"/>
    <w:rsid w:val="002E6A3E"/>
    <w:rsid w:val="002F1E77"/>
    <w:rsid w:val="003646E6"/>
    <w:rsid w:val="0039697F"/>
    <w:rsid w:val="004865B8"/>
    <w:rsid w:val="004A611C"/>
    <w:rsid w:val="004F510E"/>
    <w:rsid w:val="00502D3D"/>
    <w:rsid w:val="00532B87"/>
    <w:rsid w:val="00631E0A"/>
    <w:rsid w:val="00736A52"/>
    <w:rsid w:val="00740B60"/>
    <w:rsid w:val="007D1032"/>
    <w:rsid w:val="00867414"/>
    <w:rsid w:val="0089546B"/>
    <w:rsid w:val="009B232E"/>
    <w:rsid w:val="009D1BA5"/>
    <w:rsid w:val="00B510B9"/>
    <w:rsid w:val="00B52FBE"/>
    <w:rsid w:val="00DB429C"/>
    <w:rsid w:val="00DE4DD9"/>
    <w:rsid w:val="00E61BEC"/>
    <w:rsid w:val="00F90B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B4645"/>
  <w15:docId w15:val="{C75A4BEE-635C-4C5F-908A-C8AE335A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Spectra Energy</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Dumoulin-Jeromel, Amy</dc:creator>
  <cp:lastModifiedBy>Cheryl Ross</cp:lastModifiedBy>
  <cp:revision>3</cp:revision>
  <dcterms:created xsi:type="dcterms:W3CDTF">2021-05-29T22:28:00Z</dcterms:created>
  <dcterms:modified xsi:type="dcterms:W3CDTF">2021-06-19T00:19:00Z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iteId">
    <vt:lpwstr>271df5c2-953a-497b-93ad-7adf7a4b3cd7</vt:lpwstr>
  </property>
  <property fmtid="{D5CDD505-2E9C-101B-9397-08002B2CF9AE}" pid="4" name="MSIP_Label_b1a6f161-e42b-4c47-8f69-f6a81e023e2d_Owner">
    <vt:lpwstr>KLSille@Spectraenergy.com</vt:lpwstr>
  </property>
  <property fmtid="{D5CDD505-2E9C-101B-9397-08002B2CF9AE}" pid="5" name="MSIP_Label_b1a6f161-e42b-4c47-8f69-f6a81e023e2d_SetDate">
    <vt:lpwstr>2020-07-14T23:27:54.5109574Z</vt:lpwstr>
  </property>
  <property fmtid="{D5CDD505-2E9C-101B-9397-08002B2CF9AE}" pid="6" name="MSIP_Label_b1a6f161-e42b-4c47-8f69-f6a81e023e2d_Name">
    <vt:lpwstr>Internal</vt:lpwstr>
  </property>
  <property fmtid="{D5CDD505-2E9C-101B-9397-08002B2CF9AE}" pid="7" name="MSIP_Label_b1a6f161-e42b-4c47-8f69-f6a81e023e2d_Application">
    <vt:lpwstr>Microsoft Azure Information Protection</vt:lpwstr>
  </property>
  <property fmtid="{D5CDD505-2E9C-101B-9397-08002B2CF9AE}" pid="8" name="MSIP_Label_b1a6f161-e42b-4c47-8f69-f6a81e023e2d_Extended_MSFT_Method">
    <vt:lpwstr>Automatic</vt:lpwstr>
  </property>
  <property fmtid="{D5CDD505-2E9C-101B-9397-08002B2CF9AE}" pid="9" name="Sensitivity">
    <vt:lpwstr>Internal</vt:lpwstr>
  </property>
</Properties>
</file>